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37" w:rsidRPr="00550A26" w:rsidRDefault="00E51910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4"/>
          <w:szCs w:val="34"/>
        </w:rPr>
      </w:pPr>
      <w:r w:rsidRPr="00550A26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="00B31837" w:rsidRPr="00550A26">
        <w:rPr>
          <w:rFonts w:asciiTheme="minorEastAsia" w:hAnsiTheme="minorEastAsia" w:hint="eastAsia"/>
          <w:b/>
          <w:sz w:val="34"/>
          <w:szCs w:val="34"/>
        </w:rPr>
        <w:t xml:space="preserve">HOTEL RESERVATION </w:t>
      </w:r>
      <w:r w:rsidR="00763B38" w:rsidRPr="00550A26">
        <w:rPr>
          <w:rFonts w:asciiTheme="minorEastAsia" w:hAnsiTheme="minorEastAsia" w:hint="eastAsia"/>
          <w:b/>
          <w:sz w:val="34"/>
          <w:szCs w:val="34"/>
        </w:rPr>
        <w:t>REQUEST</w:t>
      </w:r>
    </w:p>
    <w:p w:rsidR="002F0739" w:rsidRPr="000B6B3C" w:rsidRDefault="001702EE" w:rsidP="001702EE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 w:val="18"/>
          <w:szCs w:val="20"/>
        </w:rPr>
      </w:pPr>
      <w:r w:rsidRPr="000B6B3C">
        <w:rPr>
          <w:rFonts w:asciiTheme="minorEastAsia" w:hAnsiTheme="minorEastAsia" w:hint="eastAsia"/>
          <w:b/>
          <w:sz w:val="32"/>
          <w:szCs w:val="36"/>
        </w:rPr>
        <w:t xml:space="preserve"> </w:t>
      </w:r>
      <w:r w:rsidR="000B6B3C" w:rsidRPr="000B6B3C">
        <w:rPr>
          <w:rFonts w:asciiTheme="minorEastAsia" w:hAnsiTheme="minorEastAsia"/>
          <w:b/>
          <w:sz w:val="32"/>
          <w:szCs w:val="36"/>
        </w:rPr>
        <w:t>(</w:t>
      </w:r>
      <w:r w:rsidR="0072788B">
        <w:rPr>
          <w:rFonts w:asciiTheme="minorEastAsia" w:hAnsiTheme="minorEastAsia"/>
          <w:b/>
          <w:sz w:val="32"/>
          <w:szCs w:val="36"/>
        </w:rPr>
        <w:t>The 120</w:t>
      </w:r>
      <w:r w:rsidR="0072788B" w:rsidRPr="0072788B">
        <w:rPr>
          <w:rFonts w:asciiTheme="minorEastAsia" w:hAnsiTheme="minorEastAsia"/>
          <w:b/>
          <w:sz w:val="32"/>
          <w:szCs w:val="36"/>
          <w:vertAlign w:val="superscript"/>
        </w:rPr>
        <w:t>th</w:t>
      </w:r>
      <w:r w:rsidR="0072788B">
        <w:rPr>
          <w:rFonts w:asciiTheme="minorEastAsia" w:hAnsiTheme="minorEastAsia"/>
          <w:b/>
          <w:sz w:val="32"/>
          <w:szCs w:val="36"/>
        </w:rPr>
        <w:t xml:space="preserve"> Annual Meeting of the KOS</w:t>
      </w:r>
      <w:r w:rsidR="000B6B3C" w:rsidRPr="000B6B3C">
        <w:rPr>
          <w:rFonts w:asciiTheme="minorEastAsia" w:hAnsiTheme="minorEastAsia"/>
          <w:b/>
          <w:sz w:val="32"/>
          <w:szCs w:val="36"/>
        </w:rPr>
        <w:t>)</w:t>
      </w:r>
    </w:p>
    <w:p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00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11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8" w:history="1">
        <w:r w:rsidR="003E036E" w:rsidRPr="003E29F3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rsvn@uri-nhotel.com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:rsidR="00AF5717" w:rsidRPr="00E276F6" w:rsidRDefault="00AF5717" w:rsidP="00AF57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and return this form to us by e-mail.</w:t>
      </w:r>
    </w:p>
    <w:p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Please complete this form and return directly by fax or email to us no later than </w:t>
      </w:r>
      <w:r w:rsidR="0072788B">
        <w:rPr>
          <w:rFonts w:asciiTheme="minorEastAsia" w:eastAsiaTheme="minorEastAsia" w:hAnsiTheme="minorEastAsia"/>
          <w:b/>
          <w:szCs w:val="20"/>
        </w:rPr>
        <w:t>14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  <w:bookmarkStart w:id="0" w:name="_GoBack"/>
      <w:bookmarkEnd w:id="0"/>
    </w:p>
    <w:p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</w:t>
            </w:r>
            <w:r w:rsidR="004F1FB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="002D2529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.5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:rsidR="001702EE" w:rsidRPr="00A2070F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 w:rsidR="00262DD9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 w:rsidR="0072788B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9" o:title=""/>
                </v:shape>
                <w:control r:id="rId10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1" type="#_x0000_t75" style="width:37.5pt;height:18.75pt" o:ole="">
                  <v:imagedata r:id="rId11" o:title=""/>
                </v:shape>
                <w:control r:id="rId12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3" type="#_x0000_t75" style="width:42.75pt;height:18.75pt" o:ole="">
                  <v:imagedata r:id="rId13" o:title=""/>
                </v:shape>
                <w:control r:id="rId14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5" type="#_x0000_t75" style="width:52.5pt;height:18.75pt" o:ole="">
                  <v:imagedata r:id="rId15" o:title=""/>
                </v:shape>
                <w:control r:id="rId16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43.5pt;height:18.75pt" o:ole="">
                  <v:imagedata r:id="rId17" o:title=""/>
                </v:shape>
                <w:control r:id="rId18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9" type="#_x0000_t75" style="width:45pt;height:18.75pt" o:ole="">
                  <v:imagedata r:id="rId19" o:title=""/>
                </v:shape>
                <w:control r:id="rId20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7B253D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1" type="#_x0000_t75" style="width:36pt;height:18.75pt" o:ole="">
                  <v:imagedata r:id="rId21" o:title=""/>
                </v:shape>
                <w:control r:id="rId22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3" type="#_x0000_t75" style="width:37.5pt;height:18.75pt" o:ole="">
                  <v:imagedata r:id="rId23" o:title=""/>
                </v:shape>
                <w:control r:id="rId24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5" type="#_x0000_t75" style="width:42.75pt;height:18.75pt" o:ole="">
                  <v:imagedata r:id="rId25" o:title=""/>
                </v:shape>
                <w:control r:id="rId26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7" type="#_x0000_t75" style="width:52.5pt;height:18.75pt" o:ole="">
                  <v:imagedata r:id="rId27" o:title=""/>
                </v:shape>
                <w:control r:id="rId28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43.5pt;height:18.75pt" o:ole="">
                  <v:imagedata r:id="rId29" o:title=""/>
                </v:shape>
                <w:control r:id="rId30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71" type="#_x0000_t75" style="width:45pt;height:18.75pt" o:ole="">
                  <v:imagedata r:id="rId31" o:title=""/>
                </v:shape>
                <w:control r:id="rId32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:rsidR="0088448C" w:rsidRPr="0048494F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-</w:t>
      </w:r>
      <w:r w:rsidR="0088448C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</w:t>
      </w:r>
      <w:r w:rsidR="00F261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The above special rates are </w:t>
      </w:r>
      <w:r w:rsidR="00B36F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subject to 10%VAT</w:t>
      </w:r>
      <w:r w:rsidR="00F26197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>.</w:t>
      </w:r>
      <w:r w:rsidR="003E036E" w:rsidRPr="0048494F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72788B">
        <w:rPr>
          <w:rFonts w:asciiTheme="minorEastAsia" w:eastAsiaTheme="minorEastAsia" w:hAnsiTheme="minor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</w:t>
      </w:r>
      <w:r w:rsidR="00550A2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(subject to 10%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4D5FD4" w:rsidRPr="00C729F4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 pm, Check-out time 12:00 noon.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117FD4" w:rsidRPr="002D2529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2D2529">
        <w:rPr>
          <w:rFonts w:asciiTheme="minorEastAsia" w:eastAsiaTheme="minorEastAsia" w:hAnsiTheme="minorEastAsia"/>
          <w:sz w:val="18"/>
          <w:szCs w:val="18"/>
        </w:rPr>
        <w:t xml:space="preserve">Cancellation made after </w:t>
      </w:r>
      <w:r w:rsidR="004F1FB1">
        <w:rPr>
          <w:rFonts w:asciiTheme="minorEastAsia" w:eastAsiaTheme="minorEastAsia" w:hAnsiTheme="minorEastAsia"/>
          <w:sz w:val="18"/>
          <w:szCs w:val="18"/>
        </w:rPr>
        <w:t>7</w:t>
      </w:r>
      <w:r w:rsidR="002D2529">
        <w:rPr>
          <w:rFonts w:asciiTheme="minorEastAsia" w:eastAsiaTheme="minorEastAsia" w:hAnsiTheme="minorEastAsia"/>
          <w:sz w:val="18"/>
          <w:szCs w:val="18"/>
        </w:rPr>
        <w:t xml:space="preserve">days prior to arrival including no-show: Whole reserved </w:t>
      </w:r>
      <w:proofErr w:type="spellStart"/>
      <w:r w:rsidR="002D2529">
        <w:rPr>
          <w:rFonts w:asciiTheme="minorEastAsia" w:eastAsiaTheme="minorEastAsia" w:hAnsiTheme="minorEastAsia"/>
          <w:sz w:val="18"/>
          <w:szCs w:val="18"/>
        </w:rPr>
        <w:t>nights’room</w:t>
      </w:r>
      <w:proofErr w:type="spellEnd"/>
      <w:r w:rsidR="002D2529">
        <w:rPr>
          <w:rFonts w:asciiTheme="minorEastAsia" w:eastAsiaTheme="minorEastAsia" w:hAnsiTheme="minorEastAsia"/>
          <w:sz w:val="18"/>
          <w:szCs w:val="18"/>
        </w:rPr>
        <w:t xml:space="preserve"> charge including tax.</w:t>
      </w:r>
    </w:p>
    <w:p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:rsidTr="003E036E">
        <w:trPr>
          <w:trHeight w:val="206"/>
          <w:jc w:val="center"/>
        </w:trPr>
        <w:tc>
          <w:tcPr>
            <w:tcW w:w="5670" w:type="dxa"/>
          </w:tcPr>
          <w:p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:rsidTr="003E036E">
        <w:trPr>
          <w:trHeight w:val="292"/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:rsidTr="003E036E">
        <w:trPr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:rsidTr="003E036E">
        <w:trPr>
          <w:jc w:val="center"/>
        </w:trPr>
        <w:tc>
          <w:tcPr>
            <w:tcW w:w="5670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:rsidTr="003E036E">
        <w:trPr>
          <w:jc w:val="center"/>
        </w:trPr>
        <w:tc>
          <w:tcPr>
            <w:tcW w:w="10336" w:type="dxa"/>
            <w:gridSpan w:val="2"/>
          </w:tcPr>
          <w:p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:rsidTr="003E036E">
        <w:trPr>
          <w:trHeight w:val="70"/>
          <w:jc w:val="center"/>
        </w:trPr>
        <w:tc>
          <w:tcPr>
            <w:tcW w:w="10336" w:type="dxa"/>
            <w:gridSpan w:val="2"/>
          </w:tcPr>
          <w:p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10351" w:type="dxa"/>
            <w:gridSpan w:val="2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3"/>
      <w:footerReference w:type="default" r:id="rId3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F4" w:rsidRDefault="00C729F4" w:rsidP="009B3950">
      <w:r>
        <w:separator/>
      </w:r>
    </w:p>
  </w:endnote>
  <w:endnote w:type="continuationSeparator" w:id="0">
    <w:p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proofErr w:type="gram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>20</w:t>
    </w:r>
    <w:proofErr w:type="gramEnd"/>
    <w:r w:rsidRPr="008E61F5">
      <w:rPr>
        <w:rFonts w:hint="eastAsia"/>
        <w:sz w:val="14"/>
        <w:szCs w:val="16"/>
      </w:rPr>
      <w:t xml:space="preserve">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F4" w:rsidRDefault="00C729F4" w:rsidP="009B3950">
      <w:r>
        <w:separator/>
      </w:r>
    </w:p>
  </w:footnote>
  <w:footnote w:type="continuationSeparator" w:id="0">
    <w:p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67A93D9D" wp14:editId="62ADB14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610F5"/>
    <w:rsid w:val="000B6B3C"/>
    <w:rsid w:val="00117FD4"/>
    <w:rsid w:val="001702EE"/>
    <w:rsid w:val="00174B73"/>
    <w:rsid w:val="001821AC"/>
    <w:rsid w:val="00183F11"/>
    <w:rsid w:val="00184527"/>
    <w:rsid w:val="001912AC"/>
    <w:rsid w:val="001A2A97"/>
    <w:rsid w:val="001B5671"/>
    <w:rsid w:val="00262DD9"/>
    <w:rsid w:val="002D2529"/>
    <w:rsid w:val="002F0739"/>
    <w:rsid w:val="002F1583"/>
    <w:rsid w:val="00382203"/>
    <w:rsid w:val="003D1DD4"/>
    <w:rsid w:val="003E036E"/>
    <w:rsid w:val="00403107"/>
    <w:rsid w:val="00406FF1"/>
    <w:rsid w:val="0044442A"/>
    <w:rsid w:val="00462C7B"/>
    <w:rsid w:val="00482BF9"/>
    <w:rsid w:val="0048494F"/>
    <w:rsid w:val="004C6D41"/>
    <w:rsid w:val="004D1FC4"/>
    <w:rsid w:val="004D5FD4"/>
    <w:rsid w:val="004F1FB1"/>
    <w:rsid w:val="00503E93"/>
    <w:rsid w:val="00524C5C"/>
    <w:rsid w:val="00550A26"/>
    <w:rsid w:val="005C5FCA"/>
    <w:rsid w:val="00682318"/>
    <w:rsid w:val="0068769D"/>
    <w:rsid w:val="006A3FEE"/>
    <w:rsid w:val="0072788B"/>
    <w:rsid w:val="00763B38"/>
    <w:rsid w:val="007B253D"/>
    <w:rsid w:val="00846500"/>
    <w:rsid w:val="00877B8B"/>
    <w:rsid w:val="0088448C"/>
    <w:rsid w:val="008E61F5"/>
    <w:rsid w:val="008F132F"/>
    <w:rsid w:val="008F2F60"/>
    <w:rsid w:val="008F3C6F"/>
    <w:rsid w:val="0090654D"/>
    <w:rsid w:val="00914B97"/>
    <w:rsid w:val="009B3950"/>
    <w:rsid w:val="00A2070F"/>
    <w:rsid w:val="00AC6B24"/>
    <w:rsid w:val="00AF5717"/>
    <w:rsid w:val="00B12242"/>
    <w:rsid w:val="00B235EB"/>
    <w:rsid w:val="00B31837"/>
    <w:rsid w:val="00B36F97"/>
    <w:rsid w:val="00B40A46"/>
    <w:rsid w:val="00B945C6"/>
    <w:rsid w:val="00BF1261"/>
    <w:rsid w:val="00C729F4"/>
    <w:rsid w:val="00C86707"/>
    <w:rsid w:val="00CD15A1"/>
    <w:rsid w:val="00DC52E4"/>
    <w:rsid w:val="00DF3603"/>
    <w:rsid w:val="00DF37AC"/>
    <w:rsid w:val="00E276F6"/>
    <w:rsid w:val="00E51910"/>
    <w:rsid w:val="00E64AD6"/>
    <w:rsid w:val="00EE6D52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3705DE6"/>
  <w15:docId w15:val="{F3368A7C-EE03-4720-9BD2-0C194B2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styleId="aa">
    <w:name w:val="Emphasis"/>
    <w:basedOn w:val="a0"/>
    <w:uiPriority w:val="20"/>
    <w:qFormat/>
    <w:rsid w:val="00550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hyperlink" Target="mailto:rsvn@uri-n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564E-8441-4B18-AFA9-B2E923D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2017-01-10T01:41:00Z</cp:lastPrinted>
  <dcterms:created xsi:type="dcterms:W3CDTF">2018-06-05T09:39:00Z</dcterms:created>
  <dcterms:modified xsi:type="dcterms:W3CDTF">2018-09-14T07:57:00Z</dcterms:modified>
</cp:coreProperties>
</file>